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Tisková zpráva, 24. dubna 2022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Helvetica Neue" w:cs="Helvetica Neue" w:eastAsia="Helvetica Neue" w:hAnsi="Helvetica Neue"/>
          <w:b w:val="1"/>
          <w:sz w:val="26"/>
          <w:szCs w:val="2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6"/>
          <w:szCs w:val="26"/>
          <w:highlight w:val="white"/>
          <w:u w:val="none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26"/>
          <w:szCs w:val="26"/>
          <w:highlight w:val="white"/>
          <w:rtl w:val="0"/>
        </w:rPr>
        <w:t xml:space="preserve">Inovativní</w:t>
      </w:r>
      <w:r w:rsidDel="00000000" w:rsidR="00000000" w:rsidRPr="00000000"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6"/>
          <w:szCs w:val="26"/>
          <w:highlight w:val="white"/>
          <w:u w:val="none"/>
          <w:vertAlign w:val="baseline"/>
          <w:rtl w:val="0"/>
        </w:rPr>
        <w:t xml:space="preserve"> bydlení pro seniory zabodovalo v celostátní soutěži památek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Helvetica Neue" w:cs="Helvetica Neue" w:eastAsia="Helvetica Neue" w:hAnsi="Helvetica Neue"/>
          <w:b w:val="1"/>
          <w:i w:val="0"/>
          <w:smallCaps w:val="0"/>
          <w:strike w:val="0"/>
          <w:color w:val="000000"/>
          <w:sz w:val="26"/>
          <w:szCs w:val="26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jc w:val="both"/>
        <w:rPr>
          <w:rFonts w:ascii="Helvetica Neue" w:cs="Helvetica Neue" w:eastAsia="Helvetica Neue" w:hAnsi="Helvetica Neue"/>
          <w:b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Domov pro seniory,</w:t>
      </w:r>
      <w:r w:rsidDel="00000000" w:rsidR="00000000" w:rsidRPr="00000000">
        <w:rPr>
          <w:rFonts w:ascii="Helvetica Neue" w:cs="Helvetica Neue" w:eastAsia="Helvetica Neue" w:hAnsi="Helvetica Neue"/>
          <w:b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který nebude vypadat jako unifikované bydlení, ale jako místo, kde se jeho obyvatelé opravdu cítí jako doma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.</w:t>
      </w:r>
      <w:r w:rsidDel="00000000" w:rsidR="00000000" w:rsidRPr="00000000">
        <w:rPr>
          <w:rFonts w:ascii="Helvetica Neue" w:cs="Helvetica Neue" w:eastAsia="Helvetica Neue" w:hAnsi="Helvetica Neue"/>
          <w:b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To byl hlavní cíl, který si předsevzali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zakladatelé projektu Senlife</w:t>
      </w:r>
      <w:r w:rsidDel="00000000" w:rsidR="00000000" w:rsidRPr="00000000">
        <w:rPr>
          <w:rFonts w:ascii="Helvetica Neue" w:cs="Helvetica Neue" w:eastAsia="Helvetica Neue" w:hAnsi="Helvetica Neue"/>
          <w:b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Tomáš Eckschlager a Lukáš Drásta. Během 10 měsíců zrekonst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ruovali</w:t>
      </w:r>
      <w:r w:rsidDel="00000000" w:rsidR="00000000" w:rsidRPr="00000000">
        <w:rPr>
          <w:rFonts w:ascii="Helvetica Neue" w:cs="Helvetica Neue" w:eastAsia="Helvetica Neue" w:hAnsi="Helvetica Neue"/>
          <w:b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barokní</w:t>
      </w:r>
      <w:r w:rsidDel="00000000" w:rsidR="00000000" w:rsidRPr="00000000">
        <w:rPr>
          <w:rFonts w:ascii="Helvetica Neue" w:cs="Helvetica Neue" w:eastAsia="Helvetica Neue" w:hAnsi="Helvetica Neue"/>
          <w:b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klášter v Mělníku.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D</w:t>
      </w:r>
      <w:r w:rsidDel="00000000" w:rsidR="00000000" w:rsidRPr="00000000">
        <w:rPr>
          <w:rFonts w:ascii="Helvetica Neue" w:cs="Helvetica Neue" w:eastAsia="Helvetica Neue" w:hAnsi="Helvetica Neue"/>
          <w:b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omo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v </w:t>
      </w:r>
      <w:r w:rsidDel="00000000" w:rsidR="00000000" w:rsidRPr="00000000">
        <w:rPr>
          <w:rFonts w:ascii="Helvetica Neue" w:cs="Helvetica Neue" w:eastAsia="Helvetica Neue" w:hAnsi="Helvetica Neue"/>
          <w:b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otevřeli vloni v srpnu, v listopadu získali cenu v národní soutěži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B</w:t>
      </w:r>
      <w:r w:rsidDel="00000000" w:rsidR="00000000" w:rsidRPr="00000000">
        <w:rPr>
          <w:rFonts w:ascii="Helvetica Neue" w:cs="Helvetica Neue" w:eastAsia="Helvetica Neue" w:hAnsi="Helvetica Neue"/>
          <w:b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est of 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R</w:t>
      </w:r>
      <w:r w:rsidDel="00000000" w:rsidR="00000000" w:rsidRPr="00000000">
        <w:rPr>
          <w:rFonts w:ascii="Helvetica Neue" w:cs="Helvetica Neue" w:eastAsia="Helvetica Neue" w:hAnsi="Helvetica Neue"/>
          <w:b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ealty</w:t>
      </w:r>
      <w:r w:rsidDel="00000000" w:rsidR="00000000" w:rsidRPr="00000000">
        <w:rPr>
          <w:rFonts w:ascii="Helvetica Neue" w:cs="Helvetica Neue" w:eastAsia="Helvetica Neue" w:hAnsi="Helvetica Neue"/>
          <w:b w:val="1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b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a minulý týden dostali 2. místo v celostátní soutěži Památka roku.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„To nepůjde!“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, j</w:t>
      </w:r>
      <w:r w:rsidDel="00000000" w:rsidR="00000000" w:rsidRPr="00000000"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e první reakce, když si představíte rekonstrukci historického objektu o rozloze 12 000 m², který 20 let chátral a chcete ho opravit za 10 měsíců. Jenže velké cíle nejsou pro 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architekta</w:t>
      </w:r>
      <w:r w:rsidDel="00000000" w:rsidR="00000000" w:rsidRPr="00000000"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Tomáše Eckschlagera a 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provozního ředitele</w:t>
      </w:r>
      <w:r w:rsidDel="00000000" w:rsidR="00000000" w:rsidRPr="00000000"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Lukáše Drástu 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žádnou</w:t>
      </w:r>
      <w:r w:rsidDel="00000000" w:rsidR="00000000" w:rsidRPr="00000000"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překážkou. Rozhodli se, že v Mělníku vybudují místo, které bude pro seniory skutečným domovem. „</w:t>
      </w:r>
      <w:r w:rsidDel="00000000" w:rsidR="00000000" w:rsidRPr="00000000">
        <w:rPr>
          <w:rFonts w:ascii="Helvetica Neue" w:cs="Helvetica Neue" w:eastAsia="Helvetica Neue" w:hAnsi="Helvetica Neue"/>
          <w:i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Chcete v pokoji vlastní gauč, knihovnu nebo obrázky na stěnách? Jasně, není problém! Chcete, aby za vámi přijela rodina? Jasně, můžou kdykoliv, protože u nás nejsou návštěvní hodiny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. </w:t>
      </w:r>
      <w:r w:rsidDel="00000000" w:rsidR="00000000" w:rsidRPr="00000000">
        <w:rPr>
          <w:rFonts w:ascii="Helvetica Neue" w:cs="Helvetica Neue" w:eastAsia="Helvetica Neue" w:hAnsi="Helvetica Neue"/>
          <w:i w:val="1"/>
          <w:sz w:val="20"/>
          <w:szCs w:val="20"/>
          <w:highlight w:val="white"/>
          <w:rtl w:val="0"/>
        </w:rPr>
        <w:t xml:space="preserve">Navštívili jsme desítky domovů po republice a zjistili jsme, že takový přístup není běžnou praxí”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,</w:t>
      </w:r>
      <w:r w:rsidDel="00000000" w:rsidR="00000000" w:rsidRPr="00000000"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vysvětluje Lukáš Drásta, který spolu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s Tomášem Eckschlagerem 21. dubna převzali v Jihlavě ocenění v soutěži Památka roku.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Soutěž vyhlašuje Sdružení historických sídel Čech, Moravy a Slezska ve spolupráci s Národním památkovým ústavem. Do letošního ročníku se přihlásilo 49 objektů z celé republiky. Odborná porota ocenila Senlife 2. místem v kategorii Rekonstrukce v národním kole soutěže a 1. místem v krajském kole. </w:t>
      </w:r>
      <w:r w:rsidDel="00000000" w:rsidR="00000000" w:rsidRPr="00000000">
        <w:rPr>
          <w:rFonts w:ascii="Helvetica Neue" w:cs="Helvetica Neue" w:eastAsia="Helvetica Neue" w:hAnsi="Helvetica Neue"/>
          <w:i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„Ocenili jsme </w:t>
      </w:r>
      <w:r w:rsidDel="00000000" w:rsidR="00000000" w:rsidRPr="00000000">
        <w:rPr>
          <w:rFonts w:ascii="Helvetica Neue" w:cs="Helvetica Neue" w:eastAsia="Helvetica Neue" w:hAnsi="Helvetica Neue"/>
          <w:i w:val="1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odvahu nových majitelů investovat své prostředky, práci a čas do obnovy kláštera, a tím navrátit objektu život, a především zachránit památku před dalším chátráním. Věříme, že toto ocenění bude motivací pro ostatní „milovníky památek“, budou vznikat další podobné projekty, které přispívají k záchraně našeho bohatého kulturního dědictví</w:t>
      </w:r>
      <w:r w:rsidDel="00000000" w:rsidR="00000000" w:rsidRPr="00000000"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,“ sdělila Květa Vitvarová, ředitelka Sdružení historických sídel Čech, Moravy a Slezska.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Architekt Tomáš Eckschlager okomentoval ocenění poroty takto: „</w:t>
      </w:r>
      <w:r w:rsidDel="00000000" w:rsidR="00000000" w:rsidRPr="00000000">
        <w:rPr>
          <w:rFonts w:ascii="Helvetica Neue" w:cs="Helvetica Neue" w:eastAsia="Helvetica Neue" w:hAnsi="Helvetica Neue"/>
          <w:i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K re</w:t>
      </w:r>
      <w:r w:rsidDel="00000000" w:rsidR="00000000" w:rsidRPr="00000000">
        <w:rPr>
          <w:rFonts w:ascii="Helvetica Neue" w:cs="Helvetica Neue" w:eastAsia="Helvetica Neue" w:hAnsi="Helvetica Neue"/>
          <w:i w:val="1"/>
          <w:sz w:val="20"/>
          <w:szCs w:val="20"/>
          <w:highlight w:val="white"/>
          <w:rtl w:val="0"/>
        </w:rPr>
        <w:t xml:space="preserve">konstrukci </w:t>
      </w:r>
      <w:r w:rsidDel="00000000" w:rsidR="00000000" w:rsidRPr="00000000">
        <w:rPr>
          <w:rFonts w:ascii="Helvetica Neue" w:cs="Helvetica Neue" w:eastAsia="Helvetica Neue" w:hAnsi="Helvetica Neue"/>
          <w:i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kláštera jsme přistupovali citlivě, přitom bez kompromisů. </w:t>
      </w:r>
      <w:r w:rsidDel="00000000" w:rsidR="00000000" w:rsidRPr="00000000">
        <w:rPr>
          <w:rFonts w:ascii="Helvetica Neue" w:cs="Helvetica Neue" w:eastAsia="Helvetica Neue" w:hAnsi="Helvetica Neue"/>
          <w:i w:val="1"/>
          <w:sz w:val="20"/>
          <w:szCs w:val="20"/>
          <w:highlight w:val="white"/>
          <w:rtl w:val="0"/>
        </w:rPr>
        <w:t xml:space="preserve">H</w:t>
      </w:r>
      <w:r w:rsidDel="00000000" w:rsidR="00000000" w:rsidRPr="00000000">
        <w:rPr>
          <w:rFonts w:ascii="Helvetica Neue" w:cs="Helvetica Neue" w:eastAsia="Helvetica Neue" w:hAnsi="Helvetica Neue"/>
          <w:i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istorický objekt jsme adaptovali na nejvyšší standard typický pro moderní novostavby tak, abychom zachovali původního ducha místa. </w:t>
      </w:r>
      <w:r w:rsidDel="00000000" w:rsidR="00000000" w:rsidRPr="00000000">
        <w:rPr>
          <w:rFonts w:ascii="Helvetica Neue" w:cs="Helvetica Neue" w:eastAsia="Helvetica Neue" w:hAnsi="Helvetica Neue"/>
          <w:i w:val="1"/>
          <w:sz w:val="20"/>
          <w:szCs w:val="20"/>
          <w:highlight w:val="white"/>
          <w:rtl w:val="0"/>
        </w:rPr>
        <w:t xml:space="preserve">Věříme, že historická budova může obstát jako kvalitní bydlení pro seniory jedině tehdy, pokud bude moderní a plně funkční. </w:t>
      </w:r>
      <w:r w:rsidDel="00000000" w:rsidR="00000000" w:rsidRPr="00000000">
        <w:rPr>
          <w:rFonts w:ascii="Helvetica Neue" w:cs="Helvetica Neue" w:eastAsia="Helvetica Neue" w:hAnsi="Helvetica Neue"/>
          <w:i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Na názor odborníků jsem byl jako architekt velice zvědav. Těší mě, že náš přístup hodnotí i ostatní kolegové z oboru jako ten správný</w:t>
      </w:r>
      <w:r w:rsidDel="00000000" w:rsidR="00000000" w:rsidRPr="00000000"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.</w:t>
      </w: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”</w:t>
      </w:r>
      <w:r w:rsidDel="00000000" w:rsidR="00000000" w:rsidRPr="00000000"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Vize zakladatelů Senlife vychází z přesvědčení, že pro seniory je klíčové prostředí, které je obklopuje. Autentický historický objekt kláštera Senlife tuto vizi zcela naplňuje. „</w:t>
      </w:r>
      <w:r w:rsidDel="00000000" w:rsidR="00000000" w:rsidRPr="00000000">
        <w:rPr>
          <w:rFonts w:ascii="Helvetica Neue" w:cs="Helvetica Neue" w:eastAsia="Helvetica Neue" w:hAnsi="Helvetica Neue"/>
          <w:i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Pro klášter v Mělníku jsou typické </w:t>
      </w:r>
      <w:r w:rsidDel="00000000" w:rsidR="00000000" w:rsidRPr="00000000">
        <w:rPr>
          <w:rFonts w:ascii="Helvetica Neue" w:cs="Helvetica Neue" w:eastAsia="Helvetica Neue" w:hAnsi="Helvetica Neue"/>
          <w:i w:val="1"/>
          <w:sz w:val="20"/>
          <w:szCs w:val="20"/>
          <w:highlight w:val="white"/>
          <w:rtl w:val="0"/>
        </w:rPr>
        <w:t xml:space="preserve">dlouhé</w:t>
      </w:r>
      <w:r w:rsidDel="00000000" w:rsidR="00000000" w:rsidRPr="00000000">
        <w:rPr>
          <w:rFonts w:ascii="Helvetica Neue" w:cs="Helvetica Neue" w:eastAsia="Helvetica Neue" w:hAnsi="Helvetica Neue"/>
          <w:i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chodby, kde to celý den žije. Každý pokoj je jiný, pro klienty i zaměstnance nezaměnitelný. Na nádvoří nebo zahradě mohou lidé na procházku nebo piknik s rodinou. Takové prostředí je povzbudivé a motivující. Vidíme, že lidi baví a je jim blízké. To je pro nás obrovská hnací síla do budoucna. Jsem moc rád, že js</w:t>
      </w:r>
      <w:r w:rsidDel="00000000" w:rsidR="00000000" w:rsidRPr="00000000">
        <w:rPr>
          <w:rFonts w:ascii="Helvetica Neue" w:cs="Helvetica Neue" w:eastAsia="Helvetica Neue" w:hAnsi="Helvetica Neue"/>
          <w:i w:val="1"/>
          <w:sz w:val="20"/>
          <w:szCs w:val="20"/>
          <w:highlight w:val="white"/>
          <w:rtl w:val="0"/>
        </w:rPr>
        <w:t xml:space="preserve">me našli způsob, jak efektivně využít</w:t>
      </w:r>
      <w:r w:rsidDel="00000000" w:rsidR="00000000" w:rsidRPr="00000000">
        <w:rPr>
          <w:rFonts w:ascii="Helvetica Neue" w:cs="Helvetica Neue" w:eastAsia="Helvetica Neue" w:hAnsi="Helvetica Neue"/>
          <w:i w:val="1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 </w:t>
      </w:r>
      <w:r w:rsidDel="00000000" w:rsidR="00000000" w:rsidRPr="00000000">
        <w:rPr>
          <w:rFonts w:ascii="Helvetica Neue" w:cs="Helvetica Neue" w:eastAsia="Helvetica Neue" w:hAnsi="Helvetica Neue"/>
          <w:i w:val="1"/>
          <w:sz w:val="20"/>
          <w:szCs w:val="20"/>
          <w:highlight w:val="white"/>
          <w:rtl w:val="0"/>
        </w:rPr>
        <w:t xml:space="preserve">chátrající historickou budovu</w:t>
      </w:r>
      <w:r w:rsidDel="00000000" w:rsidR="00000000" w:rsidRPr="00000000">
        <w:rPr>
          <w:rFonts w:ascii="Helvetica Neue" w:cs="Helvetica Neue" w:eastAsia="Helvetica Neue" w:hAnsi="Helvetica Neue"/>
          <w:i w:val="0"/>
          <w:smallCaps w:val="0"/>
          <w:strike w:val="0"/>
          <w:color w:val="000000"/>
          <w:sz w:val="20"/>
          <w:szCs w:val="20"/>
          <w:highlight w:val="white"/>
          <w:u w:val="none"/>
          <w:vertAlign w:val="baseline"/>
          <w:rtl w:val="0"/>
        </w:rPr>
        <w:t xml:space="preserve">“, dodává Lukáš Drásta, provozní ředitel a spolumajitel domovů pro seniory Senlife.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Rule="auto"/>
        <w:jc w:val="both"/>
        <w:rPr>
          <w:rFonts w:ascii="Helvetica Neue" w:cs="Helvetica Neue" w:eastAsia="Helvetica Neue" w:hAnsi="Helvetica Neue"/>
          <w:sz w:val="20"/>
          <w:szCs w:val="20"/>
          <w:highlight w:val="gree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Rule="auto"/>
        <w:jc w:val="both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Úspěšný realizační tým ale projektem v Mělníku s kapacitou 100 lůžek zdaleka nekončí. Už v polovině července se rozšíří o dalších 30 míst. Příští rok v červenci Senlife otevřou druhý domov pro seniory v zámku Tmaň na Berounsku. Další dva podobně koncipované projekty budou následovat na přelomu let 2023 a 2024. Budou to původní prvorepublikové lázně v Dobré Vodě na Příbramsku a zámek Chodová Planá nedaleko Mariánských Lázní. </w:t>
      </w:r>
    </w:p>
    <w:p w:rsidR="00000000" w:rsidDel="00000000" w:rsidP="00000000" w:rsidRDefault="00000000" w:rsidRPr="00000000" w14:paraId="00000010">
      <w:pPr>
        <w:spacing w:after="0" w:lineRule="auto"/>
        <w:jc w:val="both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Rule="auto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Fotografie v tiskové kvalitě naleznete </w:t>
      </w:r>
      <w:hyperlink r:id="rId7">
        <w:r w:rsidDel="00000000" w:rsidR="00000000" w:rsidRPr="00000000">
          <w:rPr>
            <w:rFonts w:ascii="Helvetica Neue" w:cs="Helvetica Neue" w:eastAsia="Helvetica Neue" w:hAnsi="Helvetica Neue"/>
            <w:color w:val="1155cc"/>
            <w:sz w:val="20"/>
            <w:szCs w:val="20"/>
            <w:highlight w:val="white"/>
            <w:u w:val="single"/>
            <w:rtl w:val="0"/>
          </w:rPr>
          <w:t xml:space="preserve">zde</w:t>
        </w:r>
      </w:hyperlink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.</w:t>
      </w:r>
    </w:p>
    <w:p w:rsidR="00000000" w:rsidDel="00000000" w:rsidP="00000000" w:rsidRDefault="00000000" w:rsidRPr="00000000" w14:paraId="00000012">
      <w:pPr>
        <w:spacing w:after="0" w:lineRule="auto"/>
        <w:rPr>
          <w:rFonts w:ascii="Helvetica Neue" w:cs="Helvetica Neue" w:eastAsia="Helvetica Neue" w:hAnsi="Helvetica Neue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Rule="auto"/>
        <w:rPr>
          <w:rFonts w:ascii="Helvetica Neue" w:cs="Helvetica Neue" w:eastAsia="Helvetica Neue" w:hAnsi="Helvetica Neue"/>
          <w:sz w:val="20"/>
          <w:szCs w:val="20"/>
          <w:highlight w:val="white"/>
        </w:rPr>
      </w:pPr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V případě zájmu o rozhovor prosím kontaktujte Karolínu Vašíčkovou na emailu </w:t>
      </w:r>
      <w:hyperlink r:id="rId8">
        <w:r w:rsidDel="00000000" w:rsidR="00000000" w:rsidRPr="00000000">
          <w:rPr>
            <w:rFonts w:ascii="Helvetica Neue" w:cs="Helvetica Neue" w:eastAsia="Helvetica Neue" w:hAnsi="Helvetica Neue"/>
            <w:color w:val="1155cc"/>
            <w:sz w:val="20"/>
            <w:szCs w:val="20"/>
            <w:highlight w:val="white"/>
            <w:u w:val="single"/>
            <w:rtl w:val="0"/>
          </w:rPr>
          <w:t xml:space="preserve">karolina.vasickova@gmail.com</w:t>
        </w:r>
      </w:hyperlink>
      <w:r w:rsidDel="00000000" w:rsidR="00000000" w:rsidRPr="00000000">
        <w:rPr>
          <w:rFonts w:ascii="Helvetica Neue" w:cs="Helvetica Neue" w:eastAsia="Helvetica Neue" w:hAnsi="Helvetica Neue"/>
          <w:sz w:val="20"/>
          <w:szCs w:val="20"/>
          <w:highlight w:val="white"/>
          <w:rtl w:val="0"/>
        </w:rPr>
        <w:t xml:space="preserve"> nebo telefonu 731 168 453.</w:t>
      </w:r>
    </w:p>
    <w:sectPr>
      <w:headerReference r:id="rId9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4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cs-CZ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2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480" w:line="25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0"/>
      <w:sz w:val="72"/>
      <w:szCs w:val="72"/>
      <w:u w:val="none"/>
      <w:shd w:fill="auto" w:val="clear"/>
      <w:vertAlign w:val="baseline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ln" w:default="1">
    <w:name w:val="Normal"/>
    <w:qFormat w:val="1"/>
  </w:style>
  <w:style w:type="character" w:styleId="Standardnpsmoodstavce" w:default="1">
    <w:name w:val="Default Paragraph Font"/>
    <w:uiPriority w:val="1"/>
    <w:semiHidden w:val="1"/>
    <w:unhideWhenUsed w:val="1"/>
  </w:style>
  <w:style w:type="table" w:styleId="Normlntabulka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Bezseznamu" w:default="1">
    <w:name w:val="No List"/>
    <w:uiPriority w:val="99"/>
    <w:semiHidden w:val="1"/>
    <w:unhideWhenUsed w:val="1"/>
  </w:style>
  <w:style w:type="paragraph" w:styleId="Normlnweb">
    <w:name w:val="Normal (Web)"/>
    <w:basedOn w:val="Normln"/>
    <w:uiPriority w:val="99"/>
    <w:unhideWhenUsed w:val="1"/>
    <w:rsid w:val="00046433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cs-CZ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59" w:lineRule="auto"/>
      <w:ind w:left="0" w:right="0" w:firstLine="0"/>
      <w:jc w:val="left"/>
    </w:pPr>
    <w:rPr>
      <w:rFonts w:ascii="Georgia" w:cs="Georgia" w:eastAsia="Georgia" w:hAnsi="Georgia"/>
      <w:b w:val="0"/>
      <w:i w:val="1"/>
      <w:smallCaps w:val="0"/>
      <w:strike w:val="0"/>
      <w:color w:val="666666"/>
      <w:sz w:val="48"/>
      <w:szCs w:val="48"/>
      <w:u w:val="none"/>
      <w:shd w:fill="auto" w:val="clear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dropbox.com/scl/fo/faib2myfw0on8vqu3pe8v/h?dl=0&amp;rlkey=hxxvk6fpkpg2f6fylfpjfyeck" TargetMode="External"/><Relationship Id="rId8" Type="http://schemas.openxmlformats.org/officeDocument/2006/relationships/hyperlink" Target="mailto:karolina.vasickova@gmail.com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a6pd9xzOn2TiLAXVqnvKQz5SwAw==">AMUW2mXzCHMJnT9a/W9ioEC/wZ9PNkTtEDCscBCrkVYh8CLeo+WfH4HG2+xTAA7iUHWbrSdWuQTVkzpCyVKeios+ltc163D24Rh6CTyK0BrxDKjcT3BxREw=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2022-04-22T09:14:00Z</dcterms:created>
  <dc:creator>Judita Matyášová</dc:creator>
</cp:coreProperties>
</file>